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84" w:rsidRDefault="00543684" w:rsidP="00543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№ </w:t>
      </w:r>
      <w:r w:rsidR="00E00C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</w:p>
    <w:p w:rsidR="00543684" w:rsidRDefault="00543684" w:rsidP="005436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профилактике правонарушений при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</w:t>
      </w:r>
    </w:p>
    <w:p w:rsidR="00543684" w:rsidRDefault="00543684" w:rsidP="00543684">
      <w:pPr>
        <w:jc w:val="center"/>
      </w:pPr>
      <w:r>
        <w:rPr>
          <w:sz w:val="28"/>
          <w:szCs w:val="28"/>
        </w:rPr>
        <w:t>(далее – Комиссия)</w:t>
      </w:r>
      <w:r>
        <w:t xml:space="preserve"> </w:t>
      </w:r>
    </w:p>
    <w:p w:rsidR="00543684" w:rsidRDefault="00543684" w:rsidP="00543684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543684" w:rsidTr="004278CD">
        <w:tc>
          <w:tcPr>
            <w:tcW w:w="3189" w:type="dxa"/>
            <w:hideMark/>
          </w:tcPr>
          <w:p w:rsidR="00543684" w:rsidRDefault="00543684" w:rsidP="00DB1A1A">
            <w:pPr>
              <w:ind w:left="142"/>
            </w:pPr>
            <w:r>
              <w:t>Здание администрации муниципального района «</w:t>
            </w:r>
            <w:proofErr w:type="spellStart"/>
            <w:r>
              <w:t>Качугский</w:t>
            </w:r>
            <w:proofErr w:type="spellEnd"/>
            <w:r>
              <w:t xml:space="preserve"> район»</w:t>
            </w:r>
          </w:p>
        </w:tc>
        <w:tc>
          <w:tcPr>
            <w:tcW w:w="4007" w:type="dxa"/>
          </w:tcPr>
          <w:p w:rsidR="00543684" w:rsidRDefault="00543684">
            <w:pPr>
              <w:jc w:val="center"/>
            </w:pPr>
          </w:p>
        </w:tc>
        <w:tc>
          <w:tcPr>
            <w:tcW w:w="2693" w:type="dxa"/>
            <w:hideMark/>
          </w:tcPr>
          <w:p w:rsidR="00543684" w:rsidRDefault="00543684" w:rsidP="003A78C6">
            <w:r>
              <w:t xml:space="preserve">  17 декабря 2019 года</w:t>
            </w:r>
          </w:p>
        </w:tc>
      </w:tr>
    </w:tbl>
    <w:p w:rsidR="00543684" w:rsidRDefault="00543684" w:rsidP="00543684">
      <w:pPr>
        <w:jc w:val="both"/>
        <w:rPr>
          <w:sz w:val="28"/>
          <w:szCs w:val="28"/>
          <w:u w:val="single"/>
        </w:rPr>
      </w:pPr>
    </w:p>
    <w:p w:rsidR="00543684" w:rsidRDefault="00543684" w:rsidP="00543684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543684" w:rsidTr="00DB1A1A">
        <w:trPr>
          <w:gridAfter w:val="1"/>
          <w:wAfter w:w="283" w:type="dxa"/>
        </w:trPr>
        <w:tc>
          <w:tcPr>
            <w:tcW w:w="6804" w:type="dxa"/>
            <w:gridSpan w:val="3"/>
            <w:hideMark/>
          </w:tcPr>
          <w:p w:rsidR="00543684" w:rsidRDefault="00543684" w:rsidP="00DB1A1A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мэра муниципального района</w:t>
            </w:r>
          </w:p>
          <w:p w:rsidR="00543684" w:rsidRDefault="00543684" w:rsidP="00DB1A1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Качугский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  <w:tc>
          <w:tcPr>
            <w:tcW w:w="284" w:type="dxa"/>
            <w:gridSpan w:val="2"/>
          </w:tcPr>
          <w:p w:rsidR="00543684" w:rsidRDefault="0054368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3684" w:rsidRDefault="00543684" w:rsidP="00DB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Н.В. </w:t>
            </w:r>
            <w:proofErr w:type="spellStart"/>
            <w:r>
              <w:rPr>
                <w:sz w:val="28"/>
                <w:szCs w:val="28"/>
              </w:rPr>
              <w:t>Макрышева</w:t>
            </w:r>
            <w:proofErr w:type="spellEnd"/>
          </w:p>
          <w:p w:rsidR="00543684" w:rsidRDefault="00543684">
            <w:pPr>
              <w:ind w:left="142"/>
              <w:jc w:val="both"/>
              <w:rPr>
                <w:sz w:val="28"/>
                <w:szCs w:val="28"/>
              </w:rPr>
            </w:pPr>
          </w:p>
          <w:p w:rsidR="00543684" w:rsidRDefault="00543684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543684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543684" w:rsidRDefault="00543684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район», СЕКРЕТАРЬ Комиссии</w:t>
            </w:r>
          </w:p>
        </w:tc>
        <w:tc>
          <w:tcPr>
            <w:tcW w:w="282" w:type="dxa"/>
            <w:gridSpan w:val="2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543684" w:rsidRDefault="00543684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543684" w:rsidRDefault="00543684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543684" w:rsidRDefault="00543684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543684" w:rsidRDefault="00543684" w:rsidP="007030AE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Л.В. </w:t>
            </w:r>
            <w:proofErr w:type="spellStart"/>
            <w:r>
              <w:rPr>
                <w:sz w:val="28"/>
              </w:rPr>
              <w:t>Бизимова</w:t>
            </w:r>
            <w:proofErr w:type="spellEnd"/>
          </w:p>
          <w:p w:rsidR="00543684" w:rsidRDefault="00543684" w:rsidP="007030AE">
            <w:pPr>
              <w:shd w:val="clear" w:color="auto" w:fill="FFFFFF"/>
              <w:suppressAutoHyphens/>
              <w:rPr>
                <w:sz w:val="28"/>
              </w:rPr>
            </w:pPr>
          </w:p>
        </w:tc>
      </w:tr>
    </w:tbl>
    <w:p w:rsidR="00543684" w:rsidRDefault="00543684" w:rsidP="00543684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543684" w:rsidTr="004278CD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543684" w:rsidTr="004278CD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</w:t>
            </w:r>
            <w:proofErr w:type="spellStart"/>
            <w:r>
              <w:rPr>
                <w:sz w:val="28"/>
              </w:rPr>
              <w:t>Качугский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543684" w:rsidRDefault="00543684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543684" w:rsidRDefault="00543684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</w:tc>
      </w:tr>
      <w:tr w:rsidR="00543684" w:rsidTr="004278CD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543684" w:rsidTr="004278CD">
        <w:tc>
          <w:tcPr>
            <w:tcW w:w="6526" w:type="dxa"/>
            <w:hideMark/>
          </w:tcPr>
          <w:p w:rsidR="00543684" w:rsidRDefault="00543684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филиала ФКУ Уголовно-исполнительная инспекция по </w:t>
            </w:r>
            <w:proofErr w:type="spellStart"/>
            <w:r>
              <w:rPr>
                <w:sz w:val="28"/>
              </w:rPr>
              <w:t>Качугскому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543684" w:rsidRDefault="00543684" w:rsidP="00E517B8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Плевинская</w:t>
            </w:r>
            <w:proofErr w:type="spellEnd"/>
          </w:p>
        </w:tc>
      </w:tr>
      <w:tr w:rsidR="00543684" w:rsidTr="004278CD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543684" w:rsidTr="004278CD">
        <w:tc>
          <w:tcPr>
            <w:tcW w:w="6526" w:type="dxa"/>
            <w:hideMark/>
          </w:tcPr>
          <w:p w:rsidR="00543684" w:rsidRDefault="00543684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543684" w:rsidRDefault="00543684" w:rsidP="005B5991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Е.А. Сокольникова </w:t>
            </w:r>
          </w:p>
        </w:tc>
      </w:tr>
      <w:tr w:rsidR="00543684" w:rsidTr="004278CD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543684" w:rsidTr="004B421F">
        <w:tc>
          <w:tcPr>
            <w:tcW w:w="6526" w:type="dxa"/>
            <w:hideMark/>
          </w:tcPr>
          <w:p w:rsidR="00543684" w:rsidRDefault="00543684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Качугскому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543684" w:rsidRDefault="00543684" w:rsidP="00E517B8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А.Г. Калашников</w:t>
            </w:r>
          </w:p>
        </w:tc>
      </w:tr>
      <w:tr w:rsidR="00543684" w:rsidTr="004B421F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543684" w:rsidTr="004B421F">
        <w:tc>
          <w:tcPr>
            <w:tcW w:w="6526" w:type="dxa"/>
            <w:hideMark/>
          </w:tcPr>
          <w:p w:rsidR="00543684" w:rsidRDefault="00543684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Социальный работник ОГБУЗ «</w:t>
            </w:r>
            <w:proofErr w:type="spellStart"/>
            <w:r>
              <w:rPr>
                <w:sz w:val="28"/>
                <w:szCs w:val="28"/>
              </w:rPr>
              <w:t>Качугская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 w:rsidP="008C1954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А.Ю. Сокольникова</w:t>
            </w:r>
          </w:p>
        </w:tc>
      </w:tr>
      <w:tr w:rsidR="00543684" w:rsidTr="004B421F">
        <w:tc>
          <w:tcPr>
            <w:tcW w:w="6526" w:type="dxa"/>
          </w:tcPr>
          <w:p w:rsidR="00543684" w:rsidRDefault="0054368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543684" w:rsidTr="004B421F">
        <w:tc>
          <w:tcPr>
            <w:tcW w:w="6526" w:type="dxa"/>
          </w:tcPr>
          <w:p w:rsidR="00543684" w:rsidRDefault="00543684" w:rsidP="003A78C6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Начальник отдела культуры МО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В.И. Смирнова</w:t>
            </w:r>
          </w:p>
        </w:tc>
      </w:tr>
      <w:tr w:rsidR="00543684" w:rsidTr="004B421F">
        <w:tc>
          <w:tcPr>
            <w:tcW w:w="6526" w:type="dxa"/>
          </w:tcPr>
          <w:p w:rsidR="00543684" w:rsidRDefault="00543684" w:rsidP="00DC68F2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543684" w:rsidTr="00CE77F9">
        <w:tc>
          <w:tcPr>
            <w:tcW w:w="6526" w:type="dxa"/>
          </w:tcPr>
          <w:p w:rsidR="00543684" w:rsidRDefault="00543684" w:rsidP="003A78C6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муниципального района</w:t>
            </w:r>
          </w:p>
          <w:p w:rsidR="00543684" w:rsidRDefault="00543684" w:rsidP="003A78C6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3684" w:rsidRDefault="00543684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А.В.  Саидов</w:t>
            </w:r>
          </w:p>
        </w:tc>
      </w:tr>
      <w:tr w:rsidR="00543684" w:rsidTr="00CE77F9">
        <w:tc>
          <w:tcPr>
            <w:tcW w:w="6526" w:type="dxa"/>
          </w:tcPr>
          <w:p w:rsidR="00543684" w:rsidRDefault="00543684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филиала ГАПОУ ИО «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аграрно-технологический техникум»</w:t>
            </w:r>
          </w:p>
        </w:tc>
        <w:tc>
          <w:tcPr>
            <w:tcW w:w="282" w:type="dxa"/>
          </w:tcPr>
          <w:p w:rsidR="00543684" w:rsidRDefault="00543684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М.В. </w:t>
            </w:r>
            <w:proofErr w:type="spellStart"/>
            <w:r>
              <w:rPr>
                <w:sz w:val="28"/>
              </w:rPr>
              <w:t>Свининникова</w:t>
            </w:r>
            <w:proofErr w:type="spellEnd"/>
          </w:p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543684" w:rsidTr="00CE77F9">
        <w:tc>
          <w:tcPr>
            <w:tcW w:w="6526" w:type="dxa"/>
          </w:tcPr>
          <w:p w:rsidR="00543684" w:rsidRDefault="00543684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3684" w:rsidRDefault="00543684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84" w:rsidRDefault="0054368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</w:tbl>
    <w:p w:rsidR="00543684" w:rsidRDefault="00543684" w:rsidP="00543684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78C6">
        <w:rPr>
          <w:b/>
          <w:sz w:val="28"/>
          <w:szCs w:val="28"/>
        </w:rPr>
        <w:lastRenderedPageBreak/>
        <w:t>О ходе реализации в 201</w:t>
      </w:r>
      <w:r>
        <w:rPr>
          <w:b/>
          <w:sz w:val="28"/>
          <w:szCs w:val="28"/>
        </w:rPr>
        <w:t>9</w:t>
      </w:r>
      <w:r w:rsidRPr="003A78C6">
        <w:rPr>
          <w:b/>
          <w:sz w:val="28"/>
          <w:szCs w:val="28"/>
        </w:rPr>
        <w:t xml:space="preserve"> году Комплексной программы профилактики правонарушений</w:t>
      </w:r>
    </w:p>
    <w:p w:rsidR="00543684" w:rsidRPr="003A78C6" w:rsidRDefault="00543684" w:rsidP="00543684">
      <w:pPr>
        <w:pStyle w:val="a8"/>
        <w:jc w:val="center"/>
        <w:rPr>
          <w:b/>
          <w:sz w:val="28"/>
          <w:szCs w:val="28"/>
        </w:rPr>
      </w:pPr>
      <w:r w:rsidRPr="003A78C6">
        <w:rPr>
          <w:b/>
          <w:sz w:val="28"/>
          <w:szCs w:val="28"/>
        </w:rPr>
        <w:t xml:space="preserve">в </w:t>
      </w:r>
      <w:proofErr w:type="spellStart"/>
      <w:r w:rsidRPr="003A78C6">
        <w:rPr>
          <w:b/>
          <w:sz w:val="28"/>
          <w:szCs w:val="28"/>
        </w:rPr>
        <w:t>Качугском</w:t>
      </w:r>
      <w:proofErr w:type="spellEnd"/>
      <w:r w:rsidRPr="003A78C6">
        <w:rPr>
          <w:b/>
          <w:sz w:val="28"/>
          <w:szCs w:val="28"/>
        </w:rPr>
        <w:t xml:space="preserve"> районе на 2016-2020 годы.</w:t>
      </w:r>
      <w:r>
        <w:rPr>
          <w:b/>
          <w:sz w:val="28"/>
          <w:szCs w:val="28"/>
        </w:rPr>
        <w:t xml:space="preserve"> </w:t>
      </w:r>
    </w:p>
    <w:p w:rsidR="00543684" w:rsidRDefault="00543684" w:rsidP="00543684">
      <w:pPr>
        <w:suppressAutoHyphens/>
        <w:ind w:left="720"/>
        <w:jc w:val="center"/>
      </w:pPr>
      <w:r>
        <w:t>(члены МВКПП)</w:t>
      </w:r>
    </w:p>
    <w:p w:rsidR="00543684" w:rsidRDefault="00543684" w:rsidP="0054368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43684" w:rsidRDefault="00543684" w:rsidP="00543684">
      <w:pPr>
        <w:ind w:firstLine="709"/>
        <w:jc w:val="both"/>
        <w:rPr>
          <w:sz w:val="28"/>
          <w:szCs w:val="28"/>
        </w:rPr>
      </w:pPr>
      <w:r>
        <w:rPr>
          <w:sz w:val="28"/>
        </w:rPr>
        <w:t>1.1. Информацию выступающих принять к сведен</w:t>
      </w:r>
      <w:r>
        <w:rPr>
          <w:sz w:val="28"/>
          <w:szCs w:val="28"/>
        </w:rPr>
        <w:t>ию.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 Рекомендовать отделу по молодёжной политике и спорту администрации муниципального района совместно с отделом образования МО «</w:t>
      </w:r>
      <w:proofErr w:type="spellStart"/>
      <w:r>
        <w:rPr>
          <w:sz w:val="28"/>
          <w:szCs w:val="27"/>
        </w:rPr>
        <w:t>Качугский</w:t>
      </w:r>
      <w:proofErr w:type="spellEnd"/>
      <w:r>
        <w:rPr>
          <w:sz w:val="28"/>
          <w:szCs w:val="27"/>
        </w:rPr>
        <w:t xml:space="preserve"> район» (Окунева Н.Г.), МО МВД России «</w:t>
      </w:r>
      <w:proofErr w:type="spellStart"/>
      <w:r>
        <w:rPr>
          <w:sz w:val="28"/>
          <w:szCs w:val="27"/>
        </w:rPr>
        <w:t>Качугский</w:t>
      </w:r>
      <w:proofErr w:type="spellEnd"/>
      <w:r>
        <w:rPr>
          <w:sz w:val="28"/>
          <w:szCs w:val="27"/>
        </w:rPr>
        <w:t xml:space="preserve">» (Краснов В.Н.) разработать план дополнительных профилактических мероприятий, направленных на снижение уровня преступности среди несовершеннолетних и в молодёжной среде. О результатах </w:t>
      </w:r>
      <w:proofErr w:type="gramStart"/>
      <w:r>
        <w:rPr>
          <w:sz w:val="28"/>
          <w:szCs w:val="27"/>
        </w:rPr>
        <w:t>работы  проинформировать</w:t>
      </w:r>
      <w:proofErr w:type="gramEnd"/>
      <w:r>
        <w:rPr>
          <w:sz w:val="28"/>
          <w:szCs w:val="27"/>
        </w:rPr>
        <w:t xml:space="preserve"> Комиссию.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30 января 2020 года.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1.3. Рекомендовать МО МВД России «</w:t>
      </w:r>
      <w:proofErr w:type="spellStart"/>
      <w:r>
        <w:rPr>
          <w:sz w:val="28"/>
          <w:szCs w:val="27"/>
        </w:rPr>
        <w:t>Качугский</w:t>
      </w:r>
      <w:proofErr w:type="spellEnd"/>
      <w:r>
        <w:rPr>
          <w:sz w:val="28"/>
          <w:szCs w:val="27"/>
        </w:rPr>
        <w:t xml:space="preserve">» (Краснов В.Н.): 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1.3.1. Совместно с администрацией муниципального района, главами городского и сельских поселений продолжить обеспечивать охрану общественного порядка в местах массового пребывания людей и на улицах населенных пунктах района, а также при проведении массовых мероприятий.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1.3.2. Разработать и </w:t>
      </w:r>
      <w:proofErr w:type="gramStart"/>
      <w:r>
        <w:rPr>
          <w:sz w:val="28"/>
          <w:szCs w:val="27"/>
        </w:rPr>
        <w:t>принять  дополнительные</w:t>
      </w:r>
      <w:proofErr w:type="gramEnd"/>
      <w:r>
        <w:rPr>
          <w:sz w:val="28"/>
          <w:szCs w:val="27"/>
        </w:rPr>
        <w:t xml:space="preserve"> меры, направленные  на раскрытие преступлений, совершенных  в сфере лесопользования. О результатах проинформировать Комиссию.</w:t>
      </w:r>
    </w:p>
    <w:p w:rsidR="00F969B0" w:rsidRDefault="00F969B0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1.3.3. </w:t>
      </w:r>
      <w:r w:rsidR="00E25292">
        <w:rPr>
          <w:sz w:val="28"/>
          <w:szCs w:val="27"/>
        </w:rPr>
        <w:t xml:space="preserve">По итогам 2019 </w:t>
      </w:r>
      <w:proofErr w:type="gramStart"/>
      <w:r w:rsidR="00E25292">
        <w:rPr>
          <w:sz w:val="28"/>
          <w:szCs w:val="27"/>
        </w:rPr>
        <w:t>года  провести</w:t>
      </w:r>
      <w:proofErr w:type="gramEnd"/>
      <w:r w:rsidR="00E25292">
        <w:rPr>
          <w:sz w:val="28"/>
          <w:szCs w:val="27"/>
        </w:rPr>
        <w:t xml:space="preserve"> анализ поступающих административных штрафов по линии ГИБДД в соответствии с установленной программой в Сбербанке (местный, областной и федеральный бюджеты). По результатам направить информацию в адрес Комиссии.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1.4. Рекомендовать филиалу ФКУ Уголовно-исполнительная инспекция по </w:t>
      </w:r>
      <w:proofErr w:type="spellStart"/>
      <w:r>
        <w:rPr>
          <w:sz w:val="28"/>
          <w:szCs w:val="27"/>
        </w:rPr>
        <w:t>Качугскому</w:t>
      </w:r>
      <w:proofErr w:type="spellEnd"/>
      <w:r>
        <w:rPr>
          <w:sz w:val="28"/>
          <w:szCs w:val="27"/>
        </w:rPr>
        <w:t xml:space="preserve"> району (</w:t>
      </w:r>
      <w:proofErr w:type="spellStart"/>
      <w:r>
        <w:rPr>
          <w:sz w:val="28"/>
          <w:szCs w:val="27"/>
        </w:rPr>
        <w:t>Плевинская</w:t>
      </w:r>
      <w:proofErr w:type="spellEnd"/>
      <w:r>
        <w:rPr>
          <w:sz w:val="28"/>
          <w:szCs w:val="27"/>
        </w:rPr>
        <w:t xml:space="preserve"> В.В.), МО МВД России «</w:t>
      </w:r>
      <w:proofErr w:type="spellStart"/>
      <w:r>
        <w:rPr>
          <w:sz w:val="28"/>
          <w:szCs w:val="27"/>
        </w:rPr>
        <w:t>Качугский</w:t>
      </w:r>
      <w:proofErr w:type="spellEnd"/>
      <w:r>
        <w:rPr>
          <w:sz w:val="28"/>
          <w:szCs w:val="27"/>
        </w:rPr>
        <w:t>» (Краснов В.В.) продолжить работу по направлению освобождающихся из мест лишения свободы и лиц, осужденных к лишению свободы без изоляции от общества в  организации  социального обслуживания в целях оказания социальных услуг.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1.5. Рекомендовать ОГКУ «Центр занятости населения  «</w:t>
      </w:r>
      <w:proofErr w:type="spellStart"/>
      <w:r>
        <w:rPr>
          <w:sz w:val="28"/>
          <w:szCs w:val="27"/>
        </w:rPr>
        <w:t>Качугского</w:t>
      </w:r>
      <w:proofErr w:type="spellEnd"/>
      <w:r>
        <w:rPr>
          <w:sz w:val="28"/>
          <w:szCs w:val="27"/>
        </w:rPr>
        <w:t xml:space="preserve"> района» (Сокольникова Е.А.), ОГКУ «Управление социальной защиты населения по </w:t>
      </w:r>
      <w:proofErr w:type="spellStart"/>
      <w:r>
        <w:rPr>
          <w:sz w:val="28"/>
          <w:szCs w:val="27"/>
        </w:rPr>
        <w:t>Качугскому</w:t>
      </w:r>
      <w:proofErr w:type="spellEnd"/>
      <w:r>
        <w:rPr>
          <w:sz w:val="28"/>
          <w:szCs w:val="27"/>
        </w:rPr>
        <w:t xml:space="preserve"> району» (Калашников А.Г.) продолжить работу по  предоставлению социально-психологических услуг получателям услуг, в том числе являющимися лицами без определенного места жительства, лицами, освободившимися из мест лишения свободы, лицами, отбывающими наказания, не связанные с лишением свободы, в соответствии с действующим законодательством Российской Федерации о социальном обслуживании. 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1.6. Рекомендовать ОГБУЗ «</w:t>
      </w:r>
      <w:proofErr w:type="spellStart"/>
      <w:r>
        <w:rPr>
          <w:sz w:val="28"/>
          <w:szCs w:val="27"/>
        </w:rPr>
        <w:t>Качугская</w:t>
      </w:r>
      <w:proofErr w:type="spellEnd"/>
      <w:r>
        <w:rPr>
          <w:sz w:val="28"/>
          <w:szCs w:val="27"/>
        </w:rPr>
        <w:t xml:space="preserve"> РБ» (Федосеев А.Н.) принять дополнительные меры по обеспечению </w:t>
      </w:r>
      <w:proofErr w:type="gramStart"/>
      <w:r>
        <w:rPr>
          <w:sz w:val="28"/>
          <w:szCs w:val="27"/>
        </w:rPr>
        <w:t>доступности  и</w:t>
      </w:r>
      <w:proofErr w:type="gramEnd"/>
      <w:r>
        <w:rPr>
          <w:sz w:val="28"/>
          <w:szCs w:val="27"/>
        </w:rPr>
        <w:t xml:space="preserve"> качества оказания медицинской помощи гражданам, освободившимся из мест лишения свободы.</w:t>
      </w:r>
    </w:p>
    <w:p w:rsidR="00E00C46" w:rsidRDefault="004715ED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1.7. Главному специалисту администрации муниципального района </w:t>
      </w:r>
      <w:proofErr w:type="spellStart"/>
      <w:r>
        <w:rPr>
          <w:sz w:val="28"/>
          <w:szCs w:val="27"/>
        </w:rPr>
        <w:t>Бизимовой</w:t>
      </w:r>
      <w:proofErr w:type="spellEnd"/>
      <w:r>
        <w:rPr>
          <w:sz w:val="28"/>
          <w:szCs w:val="27"/>
        </w:rPr>
        <w:t xml:space="preserve"> Л.В. подготовить и направить письмо в Министерство лесного </w:t>
      </w:r>
      <w:proofErr w:type="gramStart"/>
      <w:r>
        <w:rPr>
          <w:sz w:val="28"/>
          <w:szCs w:val="27"/>
        </w:rPr>
        <w:t>комплекса  Иркутской</w:t>
      </w:r>
      <w:proofErr w:type="gramEnd"/>
      <w:r>
        <w:rPr>
          <w:sz w:val="28"/>
          <w:szCs w:val="27"/>
        </w:rPr>
        <w:t xml:space="preserve"> области о возможности рассмотрения вопроса по приемке </w:t>
      </w:r>
      <w:proofErr w:type="spellStart"/>
      <w:r>
        <w:rPr>
          <w:sz w:val="28"/>
          <w:szCs w:val="27"/>
        </w:rPr>
        <w:t>лесоделян</w:t>
      </w:r>
      <w:proofErr w:type="spellEnd"/>
      <w:r>
        <w:rPr>
          <w:sz w:val="28"/>
          <w:szCs w:val="27"/>
        </w:rPr>
        <w:t xml:space="preserve">  после </w:t>
      </w:r>
      <w:r w:rsidR="00095E21">
        <w:rPr>
          <w:sz w:val="28"/>
          <w:szCs w:val="27"/>
        </w:rPr>
        <w:t>завершения лесозаготовительных работ совместно с сотрудниками полиции.</w:t>
      </w:r>
    </w:p>
    <w:p w:rsidR="00E25292" w:rsidRDefault="00095E21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1.8. </w:t>
      </w:r>
      <w:r w:rsidR="00E25292">
        <w:rPr>
          <w:sz w:val="28"/>
          <w:szCs w:val="27"/>
        </w:rPr>
        <w:t xml:space="preserve">Рекомендовать  </w:t>
      </w:r>
      <w:proofErr w:type="spellStart"/>
      <w:r w:rsidR="00E25292">
        <w:rPr>
          <w:sz w:val="28"/>
          <w:szCs w:val="27"/>
        </w:rPr>
        <w:t>Качугскому</w:t>
      </w:r>
      <w:proofErr w:type="spellEnd"/>
      <w:r w:rsidR="00E25292">
        <w:rPr>
          <w:sz w:val="28"/>
          <w:szCs w:val="27"/>
        </w:rPr>
        <w:t xml:space="preserve"> филиалу ГАПОУ Ио «</w:t>
      </w:r>
      <w:proofErr w:type="spellStart"/>
      <w:r w:rsidR="00E25292">
        <w:rPr>
          <w:sz w:val="28"/>
          <w:szCs w:val="27"/>
        </w:rPr>
        <w:t>Балаганский</w:t>
      </w:r>
      <w:proofErr w:type="spellEnd"/>
      <w:r w:rsidR="00E25292">
        <w:rPr>
          <w:sz w:val="28"/>
          <w:szCs w:val="27"/>
        </w:rPr>
        <w:t xml:space="preserve"> аграрно-технологический техникум» (Горбунов В.Н.) представить в адрес Комиссии тематический план воспитательной работы с обучающимися на 2019-2020 учебный год для последующего привлечения членов Комиссии к проведению профилактических и воспитательных мероприятий с целью профилактики правонарушений среди несовершеннолетних. </w:t>
      </w:r>
    </w:p>
    <w:p w:rsidR="00095E21" w:rsidRDefault="00E25292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25 декабря 2019 года.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jc w:val="both"/>
        <w:rPr>
          <w:b/>
          <w:i/>
          <w:sz w:val="28"/>
          <w:szCs w:val="27"/>
        </w:rPr>
      </w:pPr>
      <w:r w:rsidRPr="00F90F63">
        <w:rPr>
          <w:b/>
          <w:i/>
          <w:sz w:val="28"/>
          <w:szCs w:val="27"/>
        </w:rPr>
        <w:t xml:space="preserve">       О результатах исполнения </w:t>
      </w:r>
      <w:proofErr w:type="spellStart"/>
      <w:r w:rsidRPr="00F90F63">
        <w:rPr>
          <w:b/>
          <w:i/>
          <w:sz w:val="28"/>
          <w:szCs w:val="27"/>
        </w:rPr>
        <w:t>п.</w:t>
      </w:r>
      <w:r>
        <w:rPr>
          <w:b/>
          <w:i/>
          <w:sz w:val="28"/>
          <w:szCs w:val="27"/>
        </w:rPr>
        <w:t>п</w:t>
      </w:r>
      <w:proofErr w:type="spellEnd"/>
      <w:r>
        <w:rPr>
          <w:b/>
          <w:i/>
          <w:sz w:val="28"/>
          <w:szCs w:val="27"/>
        </w:rPr>
        <w:t xml:space="preserve">. </w:t>
      </w:r>
      <w:r w:rsidRPr="00F90F63">
        <w:rPr>
          <w:b/>
          <w:i/>
          <w:sz w:val="28"/>
          <w:szCs w:val="27"/>
        </w:rPr>
        <w:t xml:space="preserve"> </w:t>
      </w:r>
      <w:r>
        <w:rPr>
          <w:b/>
          <w:i/>
          <w:sz w:val="28"/>
          <w:szCs w:val="27"/>
        </w:rPr>
        <w:t>1.3. и 1.</w:t>
      </w:r>
      <w:r w:rsidR="00E25292">
        <w:rPr>
          <w:b/>
          <w:i/>
          <w:sz w:val="28"/>
          <w:szCs w:val="27"/>
        </w:rPr>
        <w:t>7</w:t>
      </w:r>
      <w:r>
        <w:rPr>
          <w:b/>
          <w:i/>
          <w:sz w:val="28"/>
          <w:szCs w:val="27"/>
        </w:rPr>
        <w:t xml:space="preserve">. </w:t>
      </w:r>
      <w:r w:rsidRPr="00F90F63">
        <w:rPr>
          <w:b/>
          <w:i/>
          <w:sz w:val="28"/>
          <w:szCs w:val="27"/>
        </w:rPr>
        <w:t xml:space="preserve">проинформировать Комиссию в срок до </w:t>
      </w:r>
      <w:r>
        <w:rPr>
          <w:b/>
          <w:i/>
          <w:sz w:val="28"/>
          <w:szCs w:val="27"/>
        </w:rPr>
        <w:t>13 февраля 2020 года</w:t>
      </w:r>
      <w:r w:rsidRPr="00F90F63">
        <w:rPr>
          <w:b/>
          <w:i/>
          <w:sz w:val="28"/>
          <w:szCs w:val="27"/>
        </w:rPr>
        <w:t>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jc w:val="both"/>
        <w:rPr>
          <w:b/>
          <w:i/>
          <w:sz w:val="28"/>
          <w:szCs w:val="27"/>
        </w:rPr>
      </w:pPr>
    </w:p>
    <w:p w:rsidR="00543684" w:rsidRPr="00F90328" w:rsidRDefault="00543684" w:rsidP="00543684">
      <w:pPr>
        <w:pStyle w:val="a8"/>
        <w:numPr>
          <w:ilvl w:val="0"/>
          <w:numId w:val="1"/>
        </w:num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 w:rsidRPr="00F90328">
        <w:rPr>
          <w:b/>
          <w:sz w:val="28"/>
          <w:szCs w:val="28"/>
        </w:rPr>
        <w:t xml:space="preserve">Об анализе миграционной ситуации на территории </w:t>
      </w:r>
    </w:p>
    <w:p w:rsidR="00543684" w:rsidRPr="00F90328" w:rsidRDefault="00543684" w:rsidP="00543684">
      <w:pPr>
        <w:pStyle w:val="a8"/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proofErr w:type="spellStart"/>
      <w:r w:rsidRPr="00F90328">
        <w:rPr>
          <w:b/>
          <w:sz w:val="28"/>
          <w:szCs w:val="28"/>
        </w:rPr>
        <w:t>Качугского</w:t>
      </w:r>
      <w:proofErr w:type="spellEnd"/>
      <w:r w:rsidRPr="00F90328">
        <w:rPr>
          <w:b/>
          <w:sz w:val="28"/>
          <w:szCs w:val="28"/>
        </w:rPr>
        <w:t xml:space="preserve"> района.</w:t>
      </w:r>
    </w:p>
    <w:p w:rsidR="00543684" w:rsidRDefault="00543684" w:rsidP="00543684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Пуляевский</w:t>
      </w:r>
      <w:proofErr w:type="spellEnd"/>
      <w:r>
        <w:rPr>
          <w:rFonts w:ascii="Times New Roman" w:hAnsi="Times New Roman"/>
        </w:rPr>
        <w:t xml:space="preserve"> Н.С.)</w:t>
      </w:r>
    </w:p>
    <w:p w:rsidR="00543684" w:rsidRDefault="00543684" w:rsidP="00543684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543684" w:rsidRDefault="00543684" w:rsidP="005436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</w:t>
      </w:r>
      <w:proofErr w:type="spellStart"/>
      <w:r>
        <w:rPr>
          <w:sz w:val="28"/>
          <w:szCs w:val="28"/>
        </w:rPr>
        <w:t>Пуляевского</w:t>
      </w:r>
      <w:proofErr w:type="spellEnd"/>
      <w:r>
        <w:rPr>
          <w:sz w:val="28"/>
          <w:szCs w:val="28"/>
        </w:rPr>
        <w:t xml:space="preserve"> Н.С. принять к сведению.</w:t>
      </w:r>
    </w:p>
    <w:p w:rsidR="00543684" w:rsidRDefault="00543684" w:rsidP="005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 (Краснов В.Н.)</w:t>
      </w:r>
      <w:r>
        <w:rPr>
          <w:sz w:val="28"/>
          <w:szCs w:val="27"/>
        </w:rPr>
        <w:t xml:space="preserve"> продолжить проведение комплекса профилактических мероприятий по выявлению и пресечению каналов незаконной миграции, в том числе в сфере трудовой миграции, направленных на недопущение их использования в межнациональных и религиозных конфликтах. Предупреждение возникновения конфликтных ситуаций. 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2.3. ОГБУЗ «</w:t>
      </w:r>
      <w:proofErr w:type="spellStart"/>
      <w:r>
        <w:rPr>
          <w:sz w:val="28"/>
          <w:szCs w:val="27"/>
        </w:rPr>
        <w:t>Качугская</w:t>
      </w:r>
      <w:proofErr w:type="spellEnd"/>
      <w:r>
        <w:rPr>
          <w:sz w:val="28"/>
          <w:szCs w:val="27"/>
        </w:rPr>
        <w:t xml:space="preserve"> РБ» (Федосеев А.Н.) рекомендовать рассмотрение порядка прохождения ФЛГ иностранными гражданами, прибывающими на территории </w:t>
      </w:r>
      <w:proofErr w:type="spellStart"/>
      <w:r>
        <w:rPr>
          <w:sz w:val="28"/>
          <w:szCs w:val="27"/>
        </w:rPr>
        <w:t>Качугского</w:t>
      </w:r>
      <w:proofErr w:type="spellEnd"/>
      <w:r>
        <w:rPr>
          <w:sz w:val="28"/>
          <w:szCs w:val="27"/>
        </w:rPr>
        <w:t xml:space="preserve"> района в целях занятия трудовой деятельностью, более 1 года. 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2.4. Отделу по молодёжной политике и спорту администрации муниципального района</w:t>
      </w:r>
      <w:bookmarkStart w:id="0" w:name="_GoBack"/>
      <w:bookmarkEnd w:id="0"/>
      <w:r>
        <w:rPr>
          <w:sz w:val="28"/>
          <w:szCs w:val="27"/>
        </w:rPr>
        <w:t xml:space="preserve"> продолжить работу по реализации мероприятий в сфере противодействия экстремизму в молодёжной среде.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2.5. </w:t>
      </w:r>
      <w:r w:rsidR="00BD71AA">
        <w:rPr>
          <w:sz w:val="28"/>
          <w:szCs w:val="27"/>
        </w:rPr>
        <w:t>Рекомендовать о</w:t>
      </w:r>
      <w:r>
        <w:rPr>
          <w:sz w:val="28"/>
          <w:szCs w:val="27"/>
        </w:rPr>
        <w:t>тделу образования МО «</w:t>
      </w:r>
      <w:proofErr w:type="spellStart"/>
      <w:r>
        <w:rPr>
          <w:sz w:val="28"/>
          <w:szCs w:val="27"/>
        </w:rPr>
        <w:t>Качугский</w:t>
      </w:r>
      <w:proofErr w:type="spellEnd"/>
      <w:r>
        <w:rPr>
          <w:sz w:val="28"/>
          <w:szCs w:val="27"/>
        </w:rPr>
        <w:t xml:space="preserve"> район»</w:t>
      </w:r>
      <w:r w:rsidR="00BD71AA">
        <w:rPr>
          <w:sz w:val="28"/>
          <w:szCs w:val="27"/>
        </w:rPr>
        <w:t xml:space="preserve"> (Окунева Н.Г.), </w:t>
      </w:r>
      <w:proofErr w:type="spellStart"/>
      <w:r w:rsidR="00BD71AA">
        <w:rPr>
          <w:sz w:val="28"/>
          <w:szCs w:val="27"/>
        </w:rPr>
        <w:t>Качугскому</w:t>
      </w:r>
      <w:proofErr w:type="spellEnd"/>
      <w:r w:rsidR="00BD71AA">
        <w:rPr>
          <w:sz w:val="28"/>
          <w:szCs w:val="27"/>
        </w:rPr>
        <w:t xml:space="preserve"> филиалу ГАПОУ ИО «</w:t>
      </w:r>
      <w:proofErr w:type="spellStart"/>
      <w:r w:rsidR="00BD71AA">
        <w:rPr>
          <w:sz w:val="28"/>
          <w:szCs w:val="27"/>
        </w:rPr>
        <w:t>Балаганский</w:t>
      </w:r>
      <w:proofErr w:type="spellEnd"/>
      <w:r w:rsidR="00BD71AA">
        <w:rPr>
          <w:sz w:val="28"/>
          <w:szCs w:val="27"/>
        </w:rPr>
        <w:t xml:space="preserve"> аграрно-технологический техникум» (Горбунов Н.В.)  реализовать в образовательных организациях района комплекс мер, </w:t>
      </w:r>
      <w:proofErr w:type="gramStart"/>
      <w:r w:rsidR="00BD71AA">
        <w:rPr>
          <w:sz w:val="28"/>
          <w:szCs w:val="27"/>
        </w:rPr>
        <w:t>направленных  на</w:t>
      </w:r>
      <w:proofErr w:type="gramEnd"/>
      <w:r w:rsidR="00BD71AA">
        <w:rPr>
          <w:sz w:val="28"/>
          <w:szCs w:val="27"/>
        </w:rPr>
        <w:t xml:space="preserve"> профилактику деструктивных проявлений среди обучающихся.</w:t>
      </w:r>
    </w:p>
    <w:p w:rsidR="00543684" w:rsidRDefault="00543684" w:rsidP="00543684">
      <w:pPr>
        <w:tabs>
          <w:tab w:val="left" w:pos="709"/>
          <w:tab w:val="left" w:pos="851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F90F63">
        <w:rPr>
          <w:b/>
          <w:i/>
          <w:sz w:val="28"/>
          <w:szCs w:val="28"/>
        </w:rPr>
        <w:t>О выполнении п. 2.2.</w:t>
      </w:r>
      <w:r>
        <w:rPr>
          <w:b/>
          <w:i/>
          <w:sz w:val="28"/>
          <w:szCs w:val="28"/>
        </w:rPr>
        <w:t>-2.</w:t>
      </w:r>
      <w:r w:rsidR="00BD71A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</w:t>
      </w:r>
      <w:r w:rsidRPr="00F90F63">
        <w:rPr>
          <w:b/>
          <w:i/>
          <w:sz w:val="28"/>
          <w:szCs w:val="28"/>
        </w:rPr>
        <w:t xml:space="preserve"> проинформировать Комиссию в срок до </w:t>
      </w:r>
      <w:r w:rsidR="00BD71AA">
        <w:rPr>
          <w:b/>
          <w:i/>
          <w:sz w:val="28"/>
          <w:szCs w:val="28"/>
        </w:rPr>
        <w:t>20 февраля 2020</w:t>
      </w:r>
      <w:r w:rsidRPr="00F90F63">
        <w:rPr>
          <w:b/>
          <w:i/>
          <w:sz w:val="28"/>
          <w:szCs w:val="28"/>
        </w:rPr>
        <w:t xml:space="preserve"> года.</w:t>
      </w:r>
    </w:p>
    <w:p w:rsidR="00543684" w:rsidRPr="00F90F63" w:rsidRDefault="00543684" w:rsidP="00543684">
      <w:pPr>
        <w:ind w:firstLine="709"/>
        <w:jc w:val="both"/>
        <w:rPr>
          <w:sz w:val="28"/>
          <w:szCs w:val="28"/>
        </w:rPr>
      </w:pPr>
    </w:p>
    <w:p w:rsidR="00543684" w:rsidRDefault="00543684" w:rsidP="00543684">
      <w:pPr>
        <w:pStyle w:val="a8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 w:rsidRPr="00F90328">
        <w:rPr>
          <w:b/>
          <w:sz w:val="28"/>
          <w:szCs w:val="28"/>
        </w:rPr>
        <w:t>Утверждение плана работы комиссии на 2020 год.</w:t>
      </w:r>
    </w:p>
    <w:p w:rsidR="00543684" w:rsidRPr="00807F14" w:rsidRDefault="00543684" w:rsidP="00543684">
      <w:pPr>
        <w:pStyle w:val="a8"/>
        <w:suppressAutoHyphens/>
        <w:ind w:left="1080"/>
        <w:jc w:val="center"/>
        <w:rPr>
          <w:bCs/>
        </w:rPr>
      </w:pPr>
      <w:r w:rsidRPr="00807F14">
        <w:rPr>
          <w:bCs/>
        </w:rPr>
        <w:t>(члены МВКПП)</w:t>
      </w:r>
    </w:p>
    <w:p w:rsidR="00543684" w:rsidRPr="00933E79" w:rsidRDefault="00543684" w:rsidP="00543684">
      <w:pPr>
        <w:pStyle w:val="a8"/>
        <w:numPr>
          <w:ilvl w:val="1"/>
          <w:numId w:val="3"/>
        </w:numPr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Утвердить план работы межведомственной комиссии по профилактике правонарушений и преступлений на 2020 год.</w:t>
      </w:r>
    </w:p>
    <w:p w:rsidR="00543684" w:rsidRDefault="00543684" w:rsidP="00543684">
      <w:pPr>
        <w:pStyle w:val="a8"/>
        <w:suppressAutoHyphens/>
        <w:ind w:left="1080"/>
        <w:rPr>
          <w:b/>
          <w:sz w:val="28"/>
          <w:szCs w:val="28"/>
        </w:rPr>
      </w:pPr>
    </w:p>
    <w:p w:rsidR="00543684" w:rsidRPr="00F90328" w:rsidRDefault="00543684" w:rsidP="00543684">
      <w:pPr>
        <w:pStyle w:val="a8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 w:rsidRPr="00F90328">
        <w:rPr>
          <w:b/>
          <w:sz w:val="28"/>
          <w:szCs w:val="28"/>
        </w:rPr>
        <w:t>О выполнении решений заседаний межведомственной</w:t>
      </w:r>
    </w:p>
    <w:p w:rsidR="00543684" w:rsidRDefault="00543684" w:rsidP="0054368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комиссии по профилактике правонарушений при администрации муниципального района.</w:t>
      </w:r>
    </w:p>
    <w:p w:rsidR="00543684" w:rsidRPr="004C59DC" w:rsidRDefault="00543684" w:rsidP="00543684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t>(</w:t>
      </w:r>
      <w:proofErr w:type="spellStart"/>
      <w:r>
        <w:t>Бизимова</w:t>
      </w:r>
      <w:proofErr w:type="spellEnd"/>
      <w:r>
        <w:t xml:space="preserve"> Л.В.)</w:t>
      </w:r>
    </w:p>
    <w:p w:rsidR="00543684" w:rsidRDefault="00543684" w:rsidP="00543684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4C59DC">
        <w:rPr>
          <w:sz w:val="28"/>
          <w:szCs w:val="28"/>
        </w:rPr>
        <w:t xml:space="preserve">4.1. Информацию </w:t>
      </w:r>
      <w:proofErr w:type="spellStart"/>
      <w:r w:rsidRPr="004C59DC">
        <w:rPr>
          <w:sz w:val="28"/>
          <w:szCs w:val="28"/>
        </w:rPr>
        <w:t>Бизимовой</w:t>
      </w:r>
      <w:proofErr w:type="spellEnd"/>
      <w:r w:rsidRPr="004C59DC">
        <w:rPr>
          <w:sz w:val="28"/>
          <w:szCs w:val="28"/>
        </w:rPr>
        <w:t xml:space="preserve"> Л.В. принять к сведению.</w:t>
      </w:r>
    </w:p>
    <w:p w:rsidR="00543684" w:rsidRPr="007030AE" w:rsidRDefault="00543684" w:rsidP="00543684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Информацию по исполнению протоколов № 2 от 04.06.2019г., № 3 от 03.09.2019г. представить в адрес Комиссии </w:t>
      </w:r>
      <w:r w:rsidRPr="007030AE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 xml:space="preserve">20 декабря </w:t>
      </w:r>
      <w:r w:rsidRPr="007030A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030AE">
        <w:rPr>
          <w:b/>
          <w:sz w:val="28"/>
          <w:szCs w:val="28"/>
        </w:rPr>
        <w:t xml:space="preserve"> года.</w:t>
      </w:r>
    </w:p>
    <w:p w:rsidR="00543684" w:rsidRDefault="00543684" w:rsidP="00543684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543684" w:rsidTr="004278CD">
        <w:tc>
          <w:tcPr>
            <w:tcW w:w="5245" w:type="dxa"/>
            <w:hideMark/>
          </w:tcPr>
          <w:p w:rsidR="00543684" w:rsidRDefault="00543684" w:rsidP="00507B0F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 – первый заместитель мэра муниципального района</w:t>
            </w:r>
          </w:p>
        </w:tc>
        <w:tc>
          <w:tcPr>
            <w:tcW w:w="1054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543684" w:rsidRDefault="0054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Н.В. </w:t>
            </w:r>
            <w:proofErr w:type="spellStart"/>
            <w:r>
              <w:rPr>
                <w:sz w:val="28"/>
                <w:szCs w:val="28"/>
              </w:rPr>
              <w:t>Макрышева</w:t>
            </w:r>
            <w:proofErr w:type="spellEnd"/>
          </w:p>
          <w:p w:rsidR="00543684" w:rsidRDefault="0054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543684" w:rsidTr="004278CD">
        <w:tc>
          <w:tcPr>
            <w:tcW w:w="5245" w:type="dxa"/>
            <w:hideMark/>
          </w:tcPr>
          <w:p w:rsidR="00543684" w:rsidRDefault="00543684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административной комиссии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район», секретарь Комиссии</w:t>
            </w:r>
          </w:p>
        </w:tc>
        <w:tc>
          <w:tcPr>
            <w:tcW w:w="1054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  <w:p w:rsidR="00543684" w:rsidRDefault="00543684">
            <w:pPr>
              <w:jc w:val="both"/>
              <w:rPr>
                <w:sz w:val="28"/>
                <w:szCs w:val="28"/>
              </w:rPr>
            </w:pPr>
          </w:p>
          <w:p w:rsidR="00543684" w:rsidRDefault="00543684" w:rsidP="008B1676">
            <w:pPr>
              <w:jc w:val="both"/>
              <w:rPr>
                <w:sz w:val="28"/>
                <w:szCs w:val="28"/>
              </w:rPr>
            </w:pPr>
          </w:p>
          <w:p w:rsidR="00543684" w:rsidRDefault="00543684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Бизимова</w:t>
            </w:r>
            <w:proofErr w:type="spellEnd"/>
          </w:p>
        </w:tc>
      </w:tr>
    </w:tbl>
    <w:p w:rsidR="00FD16A6" w:rsidRPr="004278CD" w:rsidRDefault="00FD16A6" w:rsidP="008C1954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875"/>
    <w:multiLevelType w:val="multilevel"/>
    <w:tmpl w:val="398E71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1" w15:restartNumberingAfterBreak="0">
    <w:nsid w:val="1D910669"/>
    <w:multiLevelType w:val="multilevel"/>
    <w:tmpl w:val="EB02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33AE673A"/>
    <w:multiLevelType w:val="multilevel"/>
    <w:tmpl w:val="F2F083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98"/>
    <w:rsid w:val="0004287E"/>
    <w:rsid w:val="00062BB9"/>
    <w:rsid w:val="00091CB4"/>
    <w:rsid w:val="00092F24"/>
    <w:rsid w:val="00095E21"/>
    <w:rsid w:val="000A6A6C"/>
    <w:rsid w:val="000C6D35"/>
    <w:rsid w:val="000D0085"/>
    <w:rsid w:val="0016504C"/>
    <w:rsid w:val="001A5B69"/>
    <w:rsid w:val="001B4DAF"/>
    <w:rsid w:val="002413BC"/>
    <w:rsid w:val="00267440"/>
    <w:rsid w:val="00276A4A"/>
    <w:rsid w:val="002813CE"/>
    <w:rsid w:val="002B417B"/>
    <w:rsid w:val="002C38BA"/>
    <w:rsid w:val="002E0C2C"/>
    <w:rsid w:val="002E4431"/>
    <w:rsid w:val="002F1761"/>
    <w:rsid w:val="00314929"/>
    <w:rsid w:val="00335F4F"/>
    <w:rsid w:val="003A156F"/>
    <w:rsid w:val="003A78C6"/>
    <w:rsid w:val="003B542A"/>
    <w:rsid w:val="003C1BD2"/>
    <w:rsid w:val="003D4911"/>
    <w:rsid w:val="003D62C1"/>
    <w:rsid w:val="003E3442"/>
    <w:rsid w:val="003E5253"/>
    <w:rsid w:val="00411AAC"/>
    <w:rsid w:val="004278CD"/>
    <w:rsid w:val="0043308E"/>
    <w:rsid w:val="004374AE"/>
    <w:rsid w:val="004534A9"/>
    <w:rsid w:val="00463B53"/>
    <w:rsid w:val="00466288"/>
    <w:rsid w:val="004715ED"/>
    <w:rsid w:val="004739AD"/>
    <w:rsid w:val="0049005A"/>
    <w:rsid w:val="004A1916"/>
    <w:rsid w:val="004B3277"/>
    <w:rsid w:val="004B421F"/>
    <w:rsid w:val="004C59DC"/>
    <w:rsid w:val="004E1108"/>
    <w:rsid w:val="00501B58"/>
    <w:rsid w:val="00504C31"/>
    <w:rsid w:val="00507B0F"/>
    <w:rsid w:val="00543684"/>
    <w:rsid w:val="005514C7"/>
    <w:rsid w:val="00557F63"/>
    <w:rsid w:val="00561A75"/>
    <w:rsid w:val="00574EC9"/>
    <w:rsid w:val="005847AD"/>
    <w:rsid w:val="005A0E6C"/>
    <w:rsid w:val="005A3171"/>
    <w:rsid w:val="005A3B50"/>
    <w:rsid w:val="005B5991"/>
    <w:rsid w:val="005B5E8E"/>
    <w:rsid w:val="00605C91"/>
    <w:rsid w:val="00634A90"/>
    <w:rsid w:val="00634C31"/>
    <w:rsid w:val="00644C0B"/>
    <w:rsid w:val="00660E1A"/>
    <w:rsid w:val="006662C6"/>
    <w:rsid w:val="006873EA"/>
    <w:rsid w:val="006A1E7F"/>
    <w:rsid w:val="006A55AC"/>
    <w:rsid w:val="006B198B"/>
    <w:rsid w:val="006B22D0"/>
    <w:rsid w:val="006B46A9"/>
    <w:rsid w:val="006C038C"/>
    <w:rsid w:val="006C30E9"/>
    <w:rsid w:val="006F431F"/>
    <w:rsid w:val="007030AE"/>
    <w:rsid w:val="007150B3"/>
    <w:rsid w:val="00722B89"/>
    <w:rsid w:val="007250DA"/>
    <w:rsid w:val="007401BF"/>
    <w:rsid w:val="00756374"/>
    <w:rsid w:val="00756620"/>
    <w:rsid w:val="00776F81"/>
    <w:rsid w:val="007900C3"/>
    <w:rsid w:val="007E5F35"/>
    <w:rsid w:val="00807F14"/>
    <w:rsid w:val="00813FAF"/>
    <w:rsid w:val="0087343E"/>
    <w:rsid w:val="008776A1"/>
    <w:rsid w:val="008B1676"/>
    <w:rsid w:val="008C1954"/>
    <w:rsid w:val="008D1D80"/>
    <w:rsid w:val="008F0C6A"/>
    <w:rsid w:val="008F7411"/>
    <w:rsid w:val="009054FE"/>
    <w:rsid w:val="00933E79"/>
    <w:rsid w:val="00937563"/>
    <w:rsid w:val="0094524B"/>
    <w:rsid w:val="0097715C"/>
    <w:rsid w:val="009C2F17"/>
    <w:rsid w:val="00A02072"/>
    <w:rsid w:val="00A04C79"/>
    <w:rsid w:val="00A10A98"/>
    <w:rsid w:val="00A60F48"/>
    <w:rsid w:val="00A674F8"/>
    <w:rsid w:val="00A9206E"/>
    <w:rsid w:val="00A94F29"/>
    <w:rsid w:val="00AA0118"/>
    <w:rsid w:val="00AA65FB"/>
    <w:rsid w:val="00AB7B39"/>
    <w:rsid w:val="00AC2FCB"/>
    <w:rsid w:val="00AE6542"/>
    <w:rsid w:val="00AF2282"/>
    <w:rsid w:val="00AF347F"/>
    <w:rsid w:val="00AF525B"/>
    <w:rsid w:val="00B054D5"/>
    <w:rsid w:val="00B345E5"/>
    <w:rsid w:val="00B517BE"/>
    <w:rsid w:val="00B57950"/>
    <w:rsid w:val="00B707D3"/>
    <w:rsid w:val="00B9074C"/>
    <w:rsid w:val="00BD61E8"/>
    <w:rsid w:val="00BD71AA"/>
    <w:rsid w:val="00BE2F66"/>
    <w:rsid w:val="00C10C3B"/>
    <w:rsid w:val="00C11428"/>
    <w:rsid w:val="00C11D52"/>
    <w:rsid w:val="00C32A96"/>
    <w:rsid w:val="00C579F0"/>
    <w:rsid w:val="00C73032"/>
    <w:rsid w:val="00C9609D"/>
    <w:rsid w:val="00CB085D"/>
    <w:rsid w:val="00CE77F9"/>
    <w:rsid w:val="00D11571"/>
    <w:rsid w:val="00D51F2A"/>
    <w:rsid w:val="00D5397B"/>
    <w:rsid w:val="00D56DF1"/>
    <w:rsid w:val="00D96D2E"/>
    <w:rsid w:val="00DB1A1A"/>
    <w:rsid w:val="00DC68F2"/>
    <w:rsid w:val="00DD4971"/>
    <w:rsid w:val="00DE2637"/>
    <w:rsid w:val="00DE4CD7"/>
    <w:rsid w:val="00E00C46"/>
    <w:rsid w:val="00E25292"/>
    <w:rsid w:val="00E517B8"/>
    <w:rsid w:val="00E7662C"/>
    <w:rsid w:val="00EC2028"/>
    <w:rsid w:val="00EC2AEC"/>
    <w:rsid w:val="00F01943"/>
    <w:rsid w:val="00F038AA"/>
    <w:rsid w:val="00F46B79"/>
    <w:rsid w:val="00F57162"/>
    <w:rsid w:val="00F6491E"/>
    <w:rsid w:val="00F66F8E"/>
    <w:rsid w:val="00F75BEF"/>
    <w:rsid w:val="00F83179"/>
    <w:rsid w:val="00F90328"/>
    <w:rsid w:val="00F90F63"/>
    <w:rsid w:val="00F969B0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973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DC4C-5112-43C1-AF7A-7EB6C8C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82</cp:revision>
  <cp:lastPrinted>2019-12-17T05:45:00Z</cp:lastPrinted>
  <dcterms:created xsi:type="dcterms:W3CDTF">2016-03-17T01:14:00Z</dcterms:created>
  <dcterms:modified xsi:type="dcterms:W3CDTF">2019-12-17T05:52:00Z</dcterms:modified>
</cp:coreProperties>
</file>